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color w:val="333333"/>
          <w:sz w:val="28"/>
          <w:szCs w:val="28"/>
        </w:rPr>
        <w:t>20</w:t>
      </w:r>
      <w:r>
        <w:rPr>
          <w:rFonts w:hint="eastAsia" w:ascii="Times New Roman" w:hAnsi="Times New Roman" w:cs="Times New Roman" w:eastAsiaTheme="minorEastAsia"/>
          <w:b/>
          <w:bCs/>
          <w:color w:val="333333"/>
          <w:sz w:val="28"/>
          <w:szCs w:val="28"/>
          <w:lang w:val="en-US" w:eastAsia="zh-CN"/>
        </w:rPr>
        <w:t>23</w:t>
      </w:r>
      <w:r>
        <w:rPr>
          <w:rFonts w:hint="eastAsia" w:ascii="Times New Roman" w:cs="Times New Roman" w:hAnsiTheme="minorEastAsia" w:eastAsiaTheme="minorEastAsia"/>
          <w:b/>
          <w:bCs/>
          <w:color w:val="333333"/>
          <w:sz w:val="28"/>
          <w:szCs w:val="28"/>
          <w:lang w:val="en-US" w:eastAsia="zh-CN"/>
        </w:rPr>
        <w:t>年度校</w:t>
      </w:r>
      <w:r>
        <w:rPr>
          <w:rFonts w:ascii="Times New Roman" w:cs="Times New Roman" w:hAnsiTheme="minorEastAsia" w:eastAsiaTheme="minorEastAsia"/>
          <w:b/>
          <w:bCs/>
          <w:color w:val="333333"/>
          <w:sz w:val="28"/>
          <w:szCs w:val="28"/>
        </w:rPr>
        <w:t>研究生</w:t>
      </w:r>
      <w:r>
        <w:rPr>
          <w:rFonts w:hint="eastAsia" w:ascii="Times New Roman" w:cs="Times New Roman" w:hAnsiTheme="minorEastAsia" w:eastAsiaTheme="minorEastAsia"/>
          <w:b/>
          <w:bCs/>
          <w:color w:val="333333"/>
          <w:sz w:val="28"/>
          <w:szCs w:val="28"/>
          <w:lang w:val="en-US" w:eastAsia="zh-CN"/>
        </w:rPr>
        <w:t>优秀</w:t>
      </w:r>
      <w:r>
        <w:rPr>
          <w:rFonts w:hint="eastAsia" w:ascii="Times New Roman" w:hAnsi="Times New Roman" w:cs="Times New Roman" w:eastAsiaTheme="minorEastAsia"/>
          <w:b/>
          <w:bCs/>
          <w:color w:val="333333"/>
          <w:sz w:val="28"/>
          <w:szCs w:val="28"/>
          <w:lang w:val="en-US" w:eastAsia="zh-CN"/>
        </w:rPr>
        <w:t>学术创新成果奖</w:t>
      </w:r>
      <w:r>
        <w:rPr>
          <w:rFonts w:hint="eastAsia" w:ascii="Times New Roman" w:hAnsi="Times New Roman" w:cs="Times New Roman"/>
          <w:b/>
          <w:bCs/>
          <w:color w:val="333333"/>
          <w:sz w:val="28"/>
          <w:szCs w:val="28"/>
          <w:lang w:val="en-US" w:eastAsia="zh-CN"/>
        </w:rPr>
        <w:t>公示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b/>
          <w:bCs/>
          <w:color w:val="333333"/>
          <w:sz w:val="28"/>
          <w:szCs w:val="28"/>
          <w:lang w:val="en-US" w:eastAsia="zh-CN"/>
        </w:rPr>
        <w:t>名单</w:t>
      </w:r>
    </w:p>
    <w:tbl>
      <w:tblPr>
        <w:tblStyle w:val="3"/>
        <w:tblW w:w="8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412"/>
        <w:gridCol w:w="1009"/>
        <w:gridCol w:w="2649"/>
        <w:gridCol w:w="2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学号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64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939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2146010045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郭派派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临床药理研究所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2346010052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2246010086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卿鑫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2146010096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汪倩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2146010145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崔煜煜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2146010024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易伟卓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2246010032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方兰兰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2146010074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金煦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2346010023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周南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2146010057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庾聚涛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2146010098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刘雪英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2245011806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林丽婵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（第二附属医院）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2145010799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唐荷荷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2145011783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蒋童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安徽省公共卫生临床中心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（第一附属医院北区）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2145010013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张依婷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2145010396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王媛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2145010347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蔡杨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2145011553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涂彬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（第二附属医院）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2245010465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何鲜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2245011718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钟南萍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2145010756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孙立娇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2145012253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方兴苗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2145010147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尹孝娇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2145011130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彭志伟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2145012172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黄大伟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上海皮肤病临床学院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（上海市皮肤病医院）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2245010647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顾飞晗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口腔医学院（附属口腔医院）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2145010807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夏居程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2145010959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桑妮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2145011800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姚毅檀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巢湖临床医学院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（附属巢湖医院）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2145011010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王笑莹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2145012112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刘春龙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附属阜阳人民医院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（阜阳市人民医院）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2145010558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王琼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2145011552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宋凯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（第二附属医院）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2145012240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卢佳豪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上海普陀中心临床学院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（普陀区中心医院）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2145012229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宋伟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上海临床学院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（上海市第十人民医院）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2145012176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杨洪桥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无锡临床学院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（联勤保障部队第904医院）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2145011797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危如梦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巢湖临床医学院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（附属巢湖医院）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2245011436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黎莹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2145010946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耿兰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校研究生学术创新成果奖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2246010047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高锦张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临床药理研究所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校研究生最佳科研奖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2145012153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崔璟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海军临床学院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（解放军总医院第六医学中心）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校研究生最佳科研奖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2145010666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陈昭颖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临床药理研究所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校研究生最佳科研奖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2145012279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汪健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校研究生最佳科研奖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2246010041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徐玉祥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2346010062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李博文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22450101575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曹文文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2345011708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杨飞翔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2345011847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王欣仪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2245010044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王林敏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校研究生最佳潜力奖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2245010257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2245012402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陶慧孙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2145012280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汪鹏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2145010383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刘锦涛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2146010040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滕玉竹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2245010572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王青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卫生管理学院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2145010663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赵宇晨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临床药理研究所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2146010045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郭派派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临床药理研究所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2245011004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李静雯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精神卫生与心理科学学院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2245011012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高丽梅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精神卫生与心理科学学院</w:t>
            </w:r>
          </w:p>
        </w:tc>
        <w:tc>
          <w:tcPr>
            <w:tcW w:w="2939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2146010127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牛迪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61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2345011765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2246010164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邢丹蕾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5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  <w:t>63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2345011707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刘书琛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第一临床医学院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333333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（第一附属医院）</w:t>
            </w:r>
          </w:p>
        </w:tc>
        <w:tc>
          <w:tcPr>
            <w:tcW w:w="293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校研究生实践（学术）能力突出奖</w:t>
            </w:r>
          </w:p>
        </w:tc>
      </w:tr>
    </w:tbl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DIyOGE3NThmNDI2ZmUyNzdjOTBmY2Y5ZGNkZDMifQ=="/>
  </w:docVars>
  <w:rsids>
    <w:rsidRoot w:val="00000000"/>
    <w:rsid w:val="17BA6508"/>
    <w:rsid w:val="5B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2024-01-19T13:36:00Z</dcterms:created>
  <dc:creator>ayd2023</dc:creator>
  <cp:lastModifiedBy>惠亚茹</cp:lastModifiedBy>
  <dcterms:modified xsi:type="dcterms:W3CDTF">2024-01-22T04:05:25Z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535165A3F63C4854B2AD5861F788121C_12</vt:lpwstr>
  </property>
</Properties>
</file>