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line="1200" w:lineRule="exact"/>
        <w:jc w:val="distribute"/>
        <w:rPr>
          <w:rFonts w:ascii="方正小标宋_GBK" w:hAnsi="宋体" w:eastAsia="方正小标宋_GBK"/>
          <w:bCs/>
          <w:color w:val="FF0000"/>
          <w:w w:val="44"/>
          <w:sz w:val="138"/>
          <w:szCs w:val="108"/>
        </w:rPr>
      </w:pPr>
      <w:r>
        <w:rPr>
          <w:rFonts w:hint="eastAsia" w:ascii="方正小标宋_GBK" w:hAnsi="宋体" w:eastAsia="方正小标宋_GBK"/>
          <w:bCs/>
          <w:color w:val="FF0000"/>
          <w:w w:val="44"/>
          <w:sz w:val="138"/>
          <w:szCs w:val="108"/>
        </w:rPr>
        <w:t>安徽医科大学处室文件</w:t>
      </w:r>
    </w:p>
    <w:p>
      <w:pPr>
        <w:spacing w:before="624" w:beforeLines="200" w:line="590" w:lineRule="exact"/>
        <w:jc w:val="center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学位字〔20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bCs/>
          <w:sz w:val="32"/>
          <w:szCs w:val="32"/>
        </w:rPr>
        <w:t>〕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Cs/>
          <w:sz w:val="32"/>
          <w:szCs w:val="32"/>
        </w:rPr>
        <w:t>号</w:t>
      </w:r>
    </w:p>
    <w:p>
      <w:pPr>
        <w:adjustRightInd w:val="0"/>
        <w:snapToGrid w:val="0"/>
      </w:pPr>
      <w:r>
        <w:pict>
          <v:group id="head" o:spid="_x0000_s1027" o:spt="203" style="position:absolute;left:0pt;margin-left:-0.5pt;margin-top:2.2pt;height:29.95pt;width:442.2pt;z-index:251659264;mso-width-relative:page;mso-height-relative:page;" coordorigin="1656,3966" coordsize="8844,599" editas="canvas">
            <o:lock v:ext="edit"/>
            <v:shape id="head" o:spid="_x0000_s1028" o:spt="75" type="#_x0000_t75" style="position:absolute;left:1656;top:3966;height:599;width:8844;" filled="f" o:preferrelative="t" stroked="f" coordsize="21600,21600">
              <v:path/>
              <v:fill on="f" focussize="0,0"/>
              <v:stroke on="f"/>
              <v:imagedata o:title=""/>
              <o:lock v:ext="edit" aspectratio="t"/>
            </v:shape>
            <v:line id="Line 7" o:spid="_x0000_s1029" o:spt="20" style="position:absolute;left:1656;top:4285;height:1;width:8844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XS8QAAADaAAAADwAAAGRycy9kb3ducmV2LnhtbESPQWsCMRSE74L/IbxCL1KzlaKybhQp&#10;CB7EohWKt+fmNVncvCybuG7/fVMQehxm5humWPWuFh21ofKs4HWcgSAuva7YKDh9bl7mIEJE1lh7&#10;JgU/FGC1HA4KzLW/84G6YzQiQTjkqMDG2ORShtKSwzD2DXHyvn3rMCbZGqlbvCe4q+Uky6bSYcVp&#10;wWJD75bK6/HmFIR6Z0cfX+e9ucSzv5rpfD8rd0o9P/XrBYhIffwPP9pbreAN/q6k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B9dLxAAAANoAAAAPAAAAAAAAAAAA&#10;AAAAAKECAABkcnMvZG93bnJldi54bWxQSwUGAAAAAAQABAD5AAAAkgMAAAAA&#10;">
              <v:path arrowok="t"/>
              <v:fill focussize="0,0"/>
              <v:stroke weight="2.5pt" color="#FF0000"/>
              <v:imagedata o:title=""/>
              <o:lock v:ext="edit"/>
            </v:line>
          </v:group>
        </w:pict>
      </w:r>
    </w:p>
    <w:p>
      <w:pPr>
        <w:adjustRightInd w:val="0"/>
        <w:snapToGrid w:val="0"/>
      </w:pPr>
    </w:p>
    <w:p>
      <w:pPr>
        <w:adjustRightInd w:val="0"/>
        <w:snapToGrid w:val="0"/>
        <w:spacing w:line="580" w:lineRule="exact"/>
        <w:ind w:right="554" w:rightChars="269"/>
        <w:jc w:val="both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做好</w:t>
      </w:r>
      <w:r>
        <w:rPr>
          <w:rFonts w:hint="eastAsia" w:ascii="方正小标宋_GBK" w:eastAsia="方正小标宋_GBK"/>
          <w:sz w:val="44"/>
          <w:szCs w:val="44"/>
        </w:rPr>
        <w:t>安徽医科大学省级特色学位点建设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申</w:t>
      </w:r>
      <w:r>
        <w:rPr>
          <w:rFonts w:hint="eastAsia" w:ascii="方正小标宋_GBK" w:eastAsia="方正小标宋_GBK"/>
          <w:sz w:val="44"/>
          <w:szCs w:val="44"/>
        </w:rPr>
        <w:t xml:space="preserve">报工作的通知 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单位：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根据《安徽省教育厅关于做好2022年度新时代育人质量工程项目（研究生教育）申报工作的通知》（皖教秘科〔2022〕141号）文件要求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就做好我校省级特色学位点建设项目申报</w:t>
      </w:r>
      <w:r>
        <w:rPr>
          <w:rFonts w:hint="eastAsia" w:ascii="仿宋_GB2312" w:eastAsia="仿宋_GB2312"/>
          <w:sz w:val="32"/>
          <w:szCs w:val="32"/>
        </w:rPr>
        <w:t>工作通知如下：</w:t>
      </w:r>
      <w:bookmarkStart w:id="0" w:name="_GoBack"/>
      <w:bookmarkEnd w:id="0"/>
    </w:p>
    <w:p>
      <w:pPr>
        <w:ind w:firstLine="632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申报对象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我校高峰学科药学</w:t>
      </w:r>
      <w:r>
        <w:rPr>
          <w:rFonts w:hint="default" w:ascii="仿宋_GB2312" w:hAnsi="Calibri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临床医学</w:t>
      </w:r>
      <w:r>
        <w:rPr>
          <w:rFonts w:hint="default" w:ascii="仿宋_GB2312" w:hAnsi="Calibri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公共卫生与预防医学</w:t>
      </w:r>
      <w:r>
        <w:rPr>
          <w:rFonts w:hint="default" w:ascii="仿宋_GB2312" w:hAnsi="Calibri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基础医学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4个</w:t>
      </w:r>
      <w:r>
        <w:rPr>
          <w:rFonts w:hint="eastAsia" w:ascii="仿宋_GB2312" w:eastAsia="仿宋_GB2312"/>
          <w:sz w:val="32"/>
          <w:szCs w:val="32"/>
          <w:lang w:eastAsia="zh-CN"/>
        </w:rPr>
        <w:t>一级学科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博士</w:t>
      </w:r>
      <w:r>
        <w:rPr>
          <w:rFonts w:hint="eastAsia" w:ascii="仿宋_GB2312" w:eastAsia="仿宋_GB2312"/>
          <w:sz w:val="32"/>
          <w:szCs w:val="32"/>
          <w:lang w:eastAsia="zh-CN"/>
        </w:rPr>
        <w:t>学位授权点具有良好的建设基础，且具备服务我省战略性新兴产业发展的优势，推荐参与本次省级特色学位点建设项目的申报工作。各建设责任单位见附件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</w:rPr>
        <w:t>申报条件</w:t>
      </w:r>
    </w:p>
    <w:p>
      <w:pPr>
        <w:ind w:firstLine="632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具体申报条件见附件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《安徽省教育厅2022年度新时代育人质量工程项目（研究生教育）申报指南》第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二十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六条“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省级特色学位点建设项目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”第二点“申报条件要求”。</w:t>
      </w:r>
    </w:p>
    <w:p>
      <w:pPr>
        <w:numPr>
          <w:ilvl w:val="0"/>
          <w:numId w:val="1"/>
        </w:numPr>
        <w:ind w:firstLine="63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申报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材料</w:t>
      </w:r>
    </w:p>
    <w:p>
      <w:pPr>
        <w:ind w:firstLine="632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根据《2022年度安徽省新时代育人质量工程项目（研究生教育）申报的补充说明》，需提交以下材料：</w:t>
      </w:r>
    </w:p>
    <w:p>
      <w:pPr>
        <w:ind w:firstLine="632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1.申请书（推荐表），见附件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3《省级特色学位点建设项目申报书》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</w:t>
      </w:r>
    </w:p>
    <w:p>
      <w:pPr>
        <w:ind w:firstLine="632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2.申请学位点研究生培养基础、特色优势、条件保障等方面的材料；</w:t>
      </w:r>
    </w:p>
    <w:p>
      <w:pPr>
        <w:ind w:firstLine="632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3.其他支撑材料。</w:t>
      </w:r>
    </w:p>
    <w:p>
      <w:pPr>
        <w:ind w:firstLine="632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截止时间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各责任单位需提交第三条要求的完整申报材料，要求申报书在前，支撑材料附后，命名格式为《安徽医科大学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  <w:lang w:eastAsia="zh-CN"/>
        </w:rPr>
        <w:t>一级学科博士学位授权点</w:t>
      </w:r>
      <w:r>
        <w:rPr>
          <w:rFonts w:hint="eastAsia" w:ascii="仿宋_GB2312" w:eastAsia="仿宋_GB2312"/>
          <w:sz w:val="32"/>
          <w:szCs w:val="32"/>
        </w:rPr>
        <w:t>省级特色学位点建设项目</w:t>
      </w:r>
      <w:r>
        <w:rPr>
          <w:rFonts w:hint="eastAsia" w:ascii="仿宋_GB2312" w:eastAsia="仿宋_GB2312"/>
          <w:sz w:val="32"/>
          <w:szCs w:val="32"/>
          <w:lang w:eastAsia="zh-CN"/>
        </w:rPr>
        <w:t>申报材料》，同时提交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Word版和PDF版(需在申报书封面加盖学院公章）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b/>
          <w:bCs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  <w:lang w:eastAsia="zh-CN"/>
        </w:rPr>
        <w:t>申报材料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eastAsia="zh-CN"/>
        </w:rPr>
        <w:t>各责任单位</w:t>
      </w:r>
      <w:r>
        <w:rPr>
          <w:rFonts w:hint="eastAsia" w:ascii="仿宋_GB2312" w:eastAsia="仿宋_GB2312"/>
          <w:sz w:val="32"/>
          <w:szCs w:val="32"/>
        </w:rPr>
        <w:t>统一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送至校学位办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"mailto:aydxwb@126.com，逾期不予受理。"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eastAsia="zh-CN"/>
        </w:rPr>
        <w:t>aydxwb@126.com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联系人：赵梦银，办公电话：0551-65169496.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  <w:lang w:eastAsia="zh-CN"/>
        </w:rPr>
        <w:t>安徽医科大学</w:t>
      </w:r>
      <w:r>
        <w:rPr>
          <w:rFonts w:hint="eastAsia" w:ascii="仿宋_GB2312" w:eastAsia="仿宋_GB2312"/>
          <w:sz w:val="32"/>
          <w:szCs w:val="32"/>
        </w:rPr>
        <w:t>省级特色学位点建设项目</w:t>
      </w:r>
      <w:r>
        <w:rPr>
          <w:rFonts w:hint="eastAsia" w:ascii="仿宋_GB2312" w:eastAsia="仿宋_GB2312"/>
          <w:sz w:val="32"/>
          <w:szCs w:val="32"/>
          <w:lang w:eastAsia="zh-CN"/>
        </w:rPr>
        <w:t>申报名单及责任单位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 安徽省教育厅2022年度新时代育人质量工程项目（研究生教育）申报指南；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省级特色学位点建设项目申报书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4108" w:firstLineChars="1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安徽医科大学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学位办公室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rPr>
          <w:szCs w:val="30"/>
        </w:rPr>
      </w:pPr>
    </w:p>
    <w:sectPr>
      <w:pgSz w:w="11906" w:h="16838"/>
      <w:pgMar w:top="2098" w:right="1531" w:bottom="1814" w:left="1531" w:header="851" w:footer="992" w:gutter="0"/>
      <w:cols w:space="425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ZhYzRhNTNjYjlhMGU0NjJjOThhYWQ5ZjA0ZmZlZWUifQ=="/>
  </w:docVars>
  <w:rsids>
    <w:rsidRoot w:val="002A10C7"/>
    <w:rsid w:val="00126670"/>
    <w:rsid w:val="001C4D16"/>
    <w:rsid w:val="001D5A96"/>
    <w:rsid w:val="001E0564"/>
    <w:rsid w:val="002A10C7"/>
    <w:rsid w:val="003544FF"/>
    <w:rsid w:val="003C17C7"/>
    <w:rsid w:val="003E3A48"/>
    <w:rsid w:val="00463730"/>
    <w:rsid w:val="00466EF6"/>
    <w:rsid w:val="0049389A"/>
    <w:rsid w:val="004D3A75"/>
    <w:rsid w:val="004F4A3D"/>
    <w:rsid w:val="005676E4"/>
    <w:rsid w:val="005B7166"/>
    <w:rsid w:val="005C40E2"/>
    <w:rsid w:val="006F3387"/>
    <w:rsid w:val="007534C2"/>
    <w:rsid w:val="007C1373"/>
    <w:rsid w:val="007E3963"/>
    <w:rsid w:val="0080433D"/>
    <w:rsid w:val="008918D6"/>
    <w:rsid w:val="009155C3"/>
    <w:rsid w:val="00984419"/>
    <w:rsid w:val="00A4391E"/>
    <w:rsid w:val="00A91F55"/>
    <w:rsid w:val="00B256B5"/>
    <w:rsid w:val="00B30E4C"/>
    <w:rsid w:val="00B64FB4"/>
    <w:rsid w:val="00C233AC"/>
    <w:rsid w:val="00D52741"/>
    <w:rsid w:val="00D71164"/>
    <w:rsid w:val="00F47A66"/>
    <w:rsid w:val="00F773DF"/>
    <w:rsid w:val="01867A26"/>
    <w:rsid w:val="03ED5931"/>
    <w:rsid w:val="087516F2"/>
    <w:rsid w:val="09F75AC8"/>
    <w:rsid w:val="0E5129B3"/>
    <w:rsid w:val="0EA043E3"/>
    <w:rsid w:val="10FF4AE5"/>
    <w:rsid w:val="154020D1"/>
    <w:rsid w:val="18BB1BBA"/>
    <w:rsid w:val="18F36C01"/>
    <w:rsid w:val="1A6A7BF0"/>
    <w:rsid w:val="1BE17F98"/>
    <w:rsid w:val="1FE322FD"/>
    <w:rsid w:val="1FE92BA0"/>
    <w:rsid w:val="214747E7"/>
    <w:rsid w:val="22CC31F6"/>
    <w:rsid w:val="23BD3923"/>
    <w:rsid w:val="27AA364A"/>
    <w:rsid w:val="28D76D98"/>
    <w:rsid w:val="29385A89"/>
    <w:rsid w:val="2AC43A25"/>
    <w:rsid w:val="2B035C23"/>
    <w:rsid w:val="2B844058"/>
    <w:rsid w:val="2ED55B28"/>
    <w:rsid w:val="328B4E7C"/>
    <w:rsid w:val="3AC16F61"/>
    <w:rsid w:val="3DD62787"/>
    <w:rsid w:val="40601152"/>
    <w:rsid w:val="41764F49"/>
    <w:rsid w:val="447B63D2"/>
    <w:rsid w:val="44DC5DD4"/>
    <w:rsid w:val="49A95C97"/>
    <w:rsid w:val="49AF724A"/>
    <w:rsid w:val="4A331C29"/>
    <w:rsid w:val="4AB50890"/>
    <w:rsid w:val="520774F7"/>
    <w:rsid w:val="53D1251D"/>
    <w:rsid w:val="5421427A"/>
    <w:rsid w:val="58576418"/>
    <w:rsid w:val="59C94664"/>
    <w:rsid w:val="5D691498"/>
    <w:rsid w:val="5DC63256"/>
    <w:rsid w:val="6218684F"/>
    <w:rsid w:val="67A96C2F"/>
    <w:rsid w:val="682C160E"/>
    <w:rsid w:val="68703BF0"/>
    <w:rsid w:val="69F35F61"/>
    <w:rsid w:val="6CD277B5"/>
    <w:rsid w:val="757A0660"/>
    <w:rsid w:val="777A05E8"/>
    <w:rsid w:val="77B51620"/>
    <w:rsid w:val="78D45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1879</Words>
  <Characters>1989</Characters>
  <Lines>1</Lines>
  <Paragraphs>1</Paragraphs>
  <TotalTime>5</TotalTime>
  <ScaleCrop>false</ScaleCrop>
  <LinksUpToDate>false</LinksUpToDate>
  <CharactersWithSpaces>2057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2022-01-06T07:31:00Z</dcterms:created>
  <dc:creator>微软用户</dc:creator>
  <cp:lastModifiedBy>赵梦银</cp:lastModifiedBy>
  <dcterms:modified xsi:type="dcterms:W3CDTF">2022-10-19T01:16:17Z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05DBC22980204041947F1655E0182327</vt:lpwstr>
  </property>
</Properties>
</file>